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25A" w:rsidRPr="00985DE6" w:rsidRDefault="0048525A" w:rsidP="00985DE6">
      <w:pPr>
        <w:spacing w:after="0" w:line="480" w:lineRule="auto"/>
        <w:jc w:val="center"/>
        <w:rPr>
          <w:rFonts w:ascii="Arial" w:hAnsi="Arial" w:cs="Arial"/>
          <w:b/>
          <w:sz w:val="28"/>
          <w:szCs w:val="28"/>
        </w:rPr>
      </w:pPr>
      <w:r w:rsidRPr="00985DE6">
        <w:rPr>
          <w:rFonts w:ascii="Arial" w:hAnsi="Arial" w:cs="Arial"/>
          <w:b/>
          <w:sz w:val="28"/>
          <w:szCs w:val="28"/>
        </w:rPr>
        <w:t>Scaf</w:t>
      </w:r>
      <w:r w:rsidR="00205938">
        <w:rPr>
          <w:rFonts w:ascii="Arial" w:hAnsi="Arial" w:cs="Arial"/>
          <w:b/>
          <w:sz w:val="28"/>
          <w:szCs w:val="28"/>
        </w:rPr>
        <w:t xml:space="preserve">folding Questions for </w:t>
      </w:r>
      <w:r w:rsidR="00EE1838">
        <w:rPr>
          <w:rFonts w:ascii="Arial" w:hAnsi="Arial" w:cs="Arial"/>
          <w:b/>
          <w:sz w:val="28"/>
          <w:szCs w:val="28"/>
        </w:rPr>
        <w:t>the Partners Read Routine</w:t>
      </w:r>
    </w:p>
    <w:p w:rsidR="0048525A" w:rsidRDefault="0048525A" w:rsidP="0048525A">
      <w:pPr>
        <w:spacing w:after="0" w:line="480" w:lineRule="auto"/>
        <w:ind w:left="720"/>
        <w:rPr>
          <w:rFonts w:ascii="Arial" w:hAnsi="Arial" w:cs="Arial"/>
          <w:i/>
          <w:sz w:val="24"/>
          <w:szCs w:val="24"/>
        </w:rPr>
      </w:pPr>
    </w:p>
    <w:p w:rsidR="0048525A" w:rsidRPr="00EE1838" w:rsidRDefault="0048525A" w:rsidP="0048525A">
      <w:pPr>
        <w:numPr>
          <w:ilvl w:val="0"/>
          <w:numId w:val="1"/>
        </w:numPr>
        <w:spacing w:after="0" w:line="480" w:lineRule="auto"/>
        <w:ind w:left="720"/>
        <w:rPr>
          <w:rFonts w:ascii="Arial" w:hAnsi="Arial" w:cs="Arial"/>
          <w:sz w:val="24"/>
          <w:szCs w:val="24"/>
        </w:rPr>
      </w:pPr>
      <w:r w:rsidRPr="00EE1838">
        <w:rPr>
          <w:rFonts w:ascii="Arial" w:hAnsi="Arial" w:cs="Arial"/>
          <w:sz w:val="24"/>
          <w:szCs w:val="24"/>
        </w:rPr>
        <w:t>What one word, phrase, or sentence illustrates the central idea?</w:t>
      </w:r>
    </w:p>
    <w:p w:rsidR="0048525A" w:rsidRPr="00EE1838" w:rsidRDefault="0048525A" w:rsidP="0048525A">
      <w:pPr>
        <w:numPr>
          <w:ilvl w:val="0"/>
          <w:numId w:val="1"/>
        </w:numPr>
        <w:spacing w:after="0" w:line="480" w:lineRule="auto"/>
        <w:ind w:left="720"/>
        <w:rPr>
          <w:rFonts w:ascii="Arial" w:hAnsi="Arial" w:cs="Arial"/>
          <w:sz w:val="24"/>
          <w:szCs w:val="24"/>
        </w:rPr>
      </w:pPr>
      <w:r w:rsidRPr="00EE1838">
        <w:rPr>
          <w:rFonts w:ascii="Arial" w:hAnsi="Arial" w:cs="Arial"/>
          <w:sz w:val="24"/>
          <w:szCs w:val="24"/>
        </w:rPr>
        <w:t>What word/words stand out?  Why do you think the author uses them?</w:t>
      </w:r>
    </w:p>
    <w:p w:rsidR="0048525A" w:rsidRPr="00EE1838" w:rsidRDefault="0048525A" w:rsidP="0048525A">
      <w:pPr>
        <w:numPr>
          <w:ilvl w:val="0"/>
          <w:numId w:val="1"/>
        </w:numPr>
        <w:spacing w:after="0" w:line="480" w:lineRule="auto"/>
        <w:ind w:left="720"/>
        <w:rPr>
          <w:rFonts w:ascii="Arial" w:hAnsi="Arial" w:cs="Arial"/>
          <w:sz w:val="24"/>
          <w:szCs w:val="24"/>
        </w:rPr>
      </w:pPr>
      <w:r w:rsidRPr="00EE1838">
        <w:rPr>
          <w:rFonts w:ascii="Arial" w:hAnsi="Arial" w:cs="Arial"/>
          <w:sz w:val="24"/>
          <w:szCs w:val="24"/>
        </w:rPr>
        <w:t>What does the word ____________ mean?  What other words provide clues?</w:t>
      </w:r>
    </w:p>
    <w:p w:rsidR="0048525A" w:rsidRPr="00EE1838" w:rsidRDefault="0048525A" w:rsidP="0048525A">
      <w:pPr>
        <w:numPr>
          <w:ilvl w:val="0"/>
          <w:numId w:val="1"/>
        </w:numPr>
        <w:spacing w:after="0" w:line="480" w:lineRule="auto"/>
        <w:ind w:left="720"/>
        <w:rPr>
          <w:rFonts w:ascii="Arial" w:hAnsi="Arial" w:cs="Arial"/>
          <w:sz w:val="24"/>
          <w:szCs w:val="24"/>
        </w:rPr>
      </w:pPr>
      <w:r w:rsidRPr="00EE1838">
        <w:rPr>
          <w:rFonts w:ascii="Arial" w:hAnsi="Arial" w:cs="Arial"/>
          <w:sz w:val="24"/>
          <w:szCs w:val="24"/>
        </w:rPr>
        <w:t>One of the themes of this story is ____________.  What evidence of this can you find in this story?</w:t>
      </w:r>
    </w:p>
    <w:p w:rsidR="0048525A" w:rsidRPr="00EE1838" w:rsidRDefault="0048525A" w:rsidP="0048525A">
      <w:pPr>
        <w:numPr>
          <w:ilvl w:val="0"/>
          <w:numId w:val="1"/>
        </w:numPr>
        <w:spacing w:after="0" w:line="480" w:lineRule="auto"/>
        <w:ind w:left="720"/>
        <w:rPr>
          <w:rFonts w:ascii="Arial" w:hAnsi="Arial" w:cs="Arial"/>
          <w:sz w:val="24"/>
          <w:szCs w:val="24"/>
        </w:rPr>
      </w:pPr>
      <w:r w:rsidRPr="00EE1838">
        <w:rPr>
          <w:rFonts w:ascii="Arial" w:hAnsi="Arial" w:cs="Arial"/>
          <w:sz w:val="24"/>
          <w:szCs w:val="24"/>
        </w:rPr>
        <w:t>What does the author want his readers to know about ___________?  Why do you say this?</w:t>
      </w:r>
    </w:p>
    <w:p w:rsidR="0048525A" w:rsidRPr="00EE1838" w:rsidRDefault="0048525A" w:rsidP="0048525A">
      <w:pPr>
        <w:numPr>
          <w:ilvl w:val="0"/>
          <w:numId w:val="1"/>
        </w:numPr>
        <w:spacing w:after="0" w:line="480" w:lineRule="auto"/>
        <w:ind w:left="720"/>
        <w:rPr>
          <w:rFonts w:ascii="Arial" w:hAnsi="Arial" w:cs="Arial"/>
          <w:sz w:val="24"/>
          <w:szCs w:val="24"/>
        </w:rPr>
      </w:pPr>
      <w:r w:rsidRPr="00EE1838">
        <w:rPr>
          <w:rFonts w:ascii="Arial" w:hAnsi="Arial" w:cs="Arial"/>
          <w:sz w:val="24"/>
          <w:szCs w:val="24"/>
        </w:rPr>
        <w:t>What have you learned b</w:t>
      </w:r>
      <w:bookmarkStart w:id="0" w:name="_GoBack"/>
      <w:bookmarkEnd w:id="0"/>
      <w:r w:rsidRPr="00EE1838">
        <w:rPr>
          <w:rFonts w:ascii="Arial" w:hAnsi="Arial" w:cs="Arial"/>
          <w:sz w:val="24"/>
          <w:szCs w:val="24"/>
        </w:rPr>
        <w:t>y reading the captions on the page?</w:t>
      </w:r>
    </w:p>
    <w:p w:rsidR="0048525A" w:rsidRPr="00EE1838" w:rsidRDefault="0048525A" w:rsidP="0048525A">
      <w:pPr>
        <w:numPr>
          <w:ilvl w:val="0"/>
          <w:numId w:val="1"/>
        </w:numPr>
        <w:spacing w:after="0" w:line="480" w:lineRule="auto"/>
        <w:ind w:left="720"/>
        <w:rPr>
          <w:rFonts w:ascii="Arial" w:hAnsi="Arial" w:cs="Arial"/>
          <w:sz w:val="24"/>
          <w:szCs w:val="24"/>
        </w:rPr>
      </w:pPr>
      <w:r w:rsidRPr="00EE1838">
        <w:rPr>
          <w:rFonts w:ascii="Arial" w:hAnsi="Arial" w:cs="Arial"/>
          <w:sz w:val="24"/>
          <w:szCs w:val="24"/>
        </w:rPr>
        <w:t>What text features does the author use to help you make sense of this topic?</w:t>
      </w:r>
    </w:p>
    <w:p w:rsidR="0048525A" w:rsidRPr="00EE1838" w:rsidRDefault="0048525A" w:rsidP="0048525A">
      <w:pPr>
        <w:numPr>
          <w:ilvl w:val="0"/>
          <w:numId w:val="1"/>
        </w:numPr>
        <w:spacing w:after="0" w:line="480" w:lineRule="auto"/>
        <w:ind w:left="720"/>
        <w:rPr>
          <w:rFonts w:ascii="Arial" w:hAnsi="Arial" w:cs="Arial"/>
          <w:sz w:val="24"/>
          <w:szCs w:val="24"/>
        </w:rPr>
      </w:pPr>
      <w:r w:rsidRPr="00EE1838">
        <w:rPr>
          <w:rFonts w:ascii="Arial" w:hAnsi="Arial" w:cs="Arial"/>
          <w:sz w:val="24"/>
          <w:szCs w:val="24"/>
        </w:rPr>
        <w:t>What text struc</w:t>
      </w:r>
      <w:r w:rsidR="00985DE6" w:rsidRPr="00EE1838">
        <w:rPr>
          <w:rFonts w:ascii="Arial" w:hAnsi="Arial" w:cs="Arial"/>
          <w:sz w:val="24"/>
          <w:szCs w:val="24"/>
        </w:rPr>
        <w:t xml:space="preserve">ture does this reading follow: </w:t>
      </w:r>
      <w:r w:rsidRPr="00EE1838">
        <w:rPr>
          <w:rFonts w:ascii="Arial" w:hAnsi="Arial" w:cs="Arial"/>
          <w:sz w:val="24"/>
          <w:szCs w:val="24"/>
        </w:rPr>
        <w:t>problem/solution, comparison/contrast, cause/effect, sequence, description/main ideas/details?</w:t>
      </w:r>
    </w:p>
    <w:p w:rsidR="00BC51FF" w:rsidRDefault="00BC51FF"/>
    <w:sectPr w:rsidR="00BC51FF" w:rsidSect="00BC51FF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0B5" w:rsidRDefault="006B20B5" w:rsidP="006B20B5">
      <w:pPr>
        <w:spacing w:after="0" w:line="240" w:lineRule="auto"/>
      </w:pPr>
      <w:r>
        <w:separator/>
      </w:r>
    </w:p>
  </w:endnote>
  <w:endnote w:type="continuationSeparator" w:id="0">
    <w:p w:rsidR="006B20B5" w:rsidRDefault="006B20B5" w:rsidP="006B2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0B5" w:rsidRPr="004B4A63" w:rsidRDefault="006B20B5" w:rsidP="006B20B5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© 2014 by Judith Dodge and Andrea </w:t>
    </w:r>
    <w:proofErr w:type="spellStart"/>
    <w:r>
      <w:rPr>
        <w:rFonts w:ascii="Arial" w:hAnsi="Arial" w:cs="Arial"/>
        <w:sz w:val="18"/>
        <w:szCs w:val="18"/>
      </w:rPr>
      <w:t>Honigsfeld</w:t>
    </w:r>
    <w:proofErr w:type="spellEnd"/>
    <w:r>
      <w:rPr>
        <w:rFonts w:ascii="Arial" w:hAnsi="Arial" w:cs="Arial"/>
        <w:sz w:val="18"/>
        <w:szCs w:val="18"/>
      </w:rPr>
      <w:t xml:space="preserve"> from </w:t>
    </w:r>
    <w:r>
      <w:rPr>
        <w:rFonts w:ascii="Arial" w:hAnsi="Arial" w:cs="Arial"/>
        <w:i/>
        <w:sz w:val="18"/>
        <w:szCs w:val="18"/>
      </w:rPr>
      <w:t xml:space="preserve">Core Instructional Routines: Go-To Structures for Effective Literacy Teaching, K–5. </w:t>
    </w:r>
    <w:r>
      <w:rPr>
        <w:rFonts w:ascii="Arial" w:hAnsi="Arial" w:cs="Arial"/>
        <w:sz w:val="18"/>
        <w:szCs w:val="18"/>
      </w:rPr>
      <w:t>Portsmouth, NH: Heinemann.</w:t>
    </w:r>
  </w:p>
  <w:p w:rsidR="006B20B5" w:rsidRDefault="006B20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0B5" w:rsidRDefault="006B20B5" w:rsidP="006B20B5">
      <w:pPr>
        <w:spacing w:after="0" w:line="240" w:lineRule="auto"/>
      </w:pPr>
      <w:r>
        <w:separator/>
      </w:r>
    </w:p>
  </w:footnote>
  <w:footnote w:type="continuationSeparator" w:id="0">
    <w:p w:rsidR="006B20B5" w:rsidRDefault="006B20B5" w:rsidP="006B2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2A66"/>
    <w:multiLevelType w:val="hybridMultilevel"/>
    <w:tmpl w:val="059C8B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525A"/>
    <w:rsid w:val="00205938"/>
    <w:rsid w:val="003E4DFC"/>
    <w:rsid w:val="0048525A"/>
    <w:rsid w:val="006B20B5"/>
    <w:rsid w:val="00985DE6"/>
    <w:rsid w:val="00BC51FF"/>
    <w:rsid w:val="00E356DE"/>
    <w:rsid w:val="00EE1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25A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0B5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B2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0B5"/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25A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Honigsfeld</dc:creator>
  <cp:keywords/>
  <dc:description/>
  <cp:lastModifiedBy>Goff, Hilary</cp:lastModifiedBy>
  <cp:revision>6</cp:revision>
  <dcterms:created xsi:type="dcterms:W3CDTF">2014-04-25T19:58:00Z</dcterms:created>
  <dcterms:modified xsi:type="dcterms:W3CDTF">2014-08-14T18:34:00Z</dcterms:modified>
</cp:coreProperties>
</file>